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5D878" w14:textId="77777777" w:rsidR="00F40B6E" w:rsidRDefault="00F40B6E" w:rsidP="00F40B6E">
      <w:pPr>
        <w:shd w:val="clear" w:color="auto" w:fill="FFFFFF"/>
        <w:spacing w:after="225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it-IT"/>
        </w:rPr>
      </w:pPr>
      <w:r w:rsidRPr="00F40B6E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it-IT"/>
        </w:rPr>
        <w:t>Appalti, l</w:t>
      </w:r>
      <w:r w:rsidR="00F41B55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it-IT"/>
        </w:rPr>
        <w:t>’</w:t>
      </w:r>
      <w:r w:rsidRPr="00F40B6E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it-IT"/>
        </w:rPr>
        <w:t>anticipazione del prezzo è obbligatoria e non può essere rateizzata</w:t>
      </w:r>
      <w:r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it-IT"/>
        </w:rPr>
        <w:t>.</w:t>
      </w:r>
    </w:p>
    <w:p w14:paraId="297D2FD1" w14:textId="380D1C88" w:rsidR="00A43BC9" w:rsidRPr="00A43BC9" w:rsidRDefault="004F7662" w:rsidP="00F40B6E">
      <w:pPr>
        <w:spacing w:before="120" w:after="120" w:line="240" w:lineRule="auto"/>
        <w:jc w:val="both"/>
        <w:rPr>
          <w:rFonts w:ascii="Arial" w:hAnsi="Arial" w:cs="Arial"/>
          <w:color w:val="3D3D3D"/>
          <w:sz w:val="20"/>
          <w:szCs w:val="20"/>
        </w:rPr>
      </w:pPr>
      <w:r w:rsidRPr="00A43BC9">
        <w:rPr>
          <w:rFonts w:ascii="Arial" w:hAnsi="Arial" w:cs="Arial"/>
          <w:color w:val="3D3D3D"/>
          <w:sz w:val="20"/>
          <w:szCs w:val="20"/>
        </w:rPr>
        <w:t>L</w:t>
      </w:r>
      <w:r w:rsidR="00F41B55" w:rsidRPr="00A43BC9">
        <w:rPr>
          <w:rFonts w:ascii="Arial" w:hAnsi="Arial" w:cs="Arial"/>
          <w:color w:val="3D3D3D"/>
          <w:sz w:val="20"/>
          <w:szCs w:val="20"/>
        </w:rPr>
        <w:t>’</w:t>
      </w:r>
      <w:r w:rsidRPr="00A43BC9">
        <w:rPr>
          <w:rFonts w:ascii="Arial" w:hAnsi="Arial" w:cs="Arial"/>
          <w:color w:val="3D3D3D"/>
          <w:sz w:val="20"/>
          <w:szCs w:val="20"/>
        </w:rPr>
        <w:t>Autorità Nazionale Anti</w:t>
      </w:r>
      <w:r w:rsidR="00A43BC9">
        <w:rPr>
          <w:rFonts w:ascii="Arial" w:hAnsi="Arial" w:cs="Arial"/>
          <w:color w:val="3D3D3D"/>
          <w:sz w:val="20"/>
          <w:szCs w:val="20"/>
        </w:rPr>
        <w:t>C</w:t>
      </w:r>
      <w:r w:rsidRPr="00A43BC9">
        <w:rPr>
          <w:rFonts w:ascii="Arial" w:hAnsi="Arial" w:cs="Arial"/>
          <w:color w:val="3D3D3D"/>
          <w:sz w:val="20"/>
          <w:szCs w:val="20"/>
        </w:rPr>
        <w:t xml:space="preserve">orruzione (ANAC) </w:t>
      </w:r>
      <w:r w:rsidR="00A43BC9">
        <w:rPr>
          <w:rFonts w:ascii="Arial" w:hAnsi="Arial" w:cs="Arial"/>
          <w:color w:val="3D3D3D"/>
          <w:sz w:val="20"/>
          <w:szCs w:val="20"/>
        </w:rPr>
        <w:t xml:space="preserve">ha approvato una propria </w:t>
      </w:r>
      <w:r w:rsidR="00A43BC9" w:rsidRPr="00A43BC9">
        <w:rPr>
          <w:rFonts w:ascii="Arial" w:hAnsi="Arial" w:cs="Arial"/>
          <w:color w:val="3D3D3D"/>
          <w:sz w:val="20"/>
          <w:szCs w:val="20"/>
        </w:rPr>
        <w:t xml:space="preserve">delibera per </w:t>
      </w:r>
      <w:r w:rsidR="00A43BC9">
        <w:rPr>
          <w:rFonts w:ascii="Arial" w:hAnsi="Arial" w:cs="Arial"/>
          <w:color w:val="3D3D3D"/>
          <w:sz w:val="20"/>
          <w:szCs w:val="20"/>
        </w:rPr>
        <w:t xml:space="preserve">chiarire </w:t>
      </w:r>
      <w:r w:rsidR="00A43BC9" w:rsidRPr="00A43BC9">
        <w:rPr>
          <w:rFonts w:ascii="Arial" w:hAnsi="Arial" w:cs="Arial"/>
          <w:color w:val="3D3D3D"/>
          <w:sz w:val="20"/>
          <w:szCs w:val="20"/>
        </w:rPr>
        <w:t>alcuni dubbi interpretativi sorti a seguito delle modifiche del Codice appalti che riguardano l’istituto dell’anticipazione del prezzo</w:t>
      </w:r>
      <w:r w:rsidR="00A43BC9">
        <w:rPr>
          <w:rFonts w:ascii="Arial" w:hAnsi="Arial" w:cs="Arial"/>
          <w:color w:val="3D3D3D"/>
          <w:sz w:val="20"/>
          <w:szCs w:val="20"/>
        </w:rPr>
        <w:t>. Con tale delibera ha chiarito, infatti, che l’</w:t>
      </w:r>
      <w:r w:rsidR="00A43BC9" w:rsidRPr="00A43BC9">
        <w:rPr>
          <w:rFonts w:ascii="Arial" w:hAnsi="Arial" w:cs="Arial"/>
          <w:color w:val="3D3D3D"/>
          <w:sz w:val="20"/>
          <w:szCs w:val="20"/>
        </w:rPr>
        <w:t>anticipazione del 20% del prezzo dell’appalto, ossia l’importo riconosciuto all’appaltatore per far fronte alle spese necessarie all’avvio del contratto,</w:t>
      </w:r>
      <w:r w:rsidR="00A43BC9">
        <w:rPr>
          <w:rFonts w:ascii="Arial" w:hAnsi="Arial" w:cs="Arial"/>
          <w:color w:val="3D3D3D"/>
          <w:sz w:val="20"/>
          <w:szCs w:val="20"/>
        </w:rPr>
        <w:t xml:space="preserve"> </w:t>
      </w:r>
      <w:r w:rsidR="00A43BC9" w:rsidRPr="00A43BC9">
        <w:rPr>
          <w:rFonts w:ascii="Arial" w:hAnsi="Arial" w:cs="Arial"/>
          <w:color w:val="3D3D3D"/>
          <w:sz w:val="20"/>
          <w:szCs w:val="20"/>
        </w:rPr>
        <w:t xml:space="preserve">è obbligatoria e non può essere rateizzata se non nei casi di contratti pluriennali nel settore della difesa e della sicurezza. La maggiorazione al 30% introdotta dal Decreto Rilancio, invece, è meramente eventuale e subordinata alle disponibilità in bilancio delle risorse necessarie. </w:t>
      </w:r>
    </w:p>
    <w:p w14:paraId="25535BD0" w14:textId="77777777" w:rsidR="00A43BC9" w:rsidRDefault="00A43BC9" w:rsidP="00A43BC9">
      <w:r>
        <w:t xml:space="preserve">FONTE: </w:t>
      </w:r>
      <w:hyperlink r:id="rId4" w:history="1">
        <w:r w:rsidRPr="004F7662">
          <w:rPr>
            <w:rStyle w:val="Collegamentoipertestuale"/>
          </w:rPr>
          <w:t>A</w:t>
        </w:r>
        <w:r w:rsidRPr="004F7662">
          <w:rPr>
            <w:rStyle w:val="Collegamentoipertestuale"/>
          </w:rPr>
          <w:t>N</w:t>
        </w:r>
        <w:r w:rsidRPr="004F7662">
          <w:rPr>
            <w:rStyle w:val="Collegamentoipertestuale"/>
          </w:rPr>
          <w:t>AC</w:t>
        </w:r>
      </w:hyperlink>
      <w:r>
        <w:t xml:space="preserve"> </w:t>
      </w:r>
    </w:p>
    <w:p w14:paraId="391AD9F2" w14:textId="77777777" w:rsidR="00A43BC9" w:rsidRDefault="00A43BC9" w:rsidP="00F40B6E">
      <w:pPr>
        <w:spacing w:before="120" w:after="120" w:line="240" w:lineRule="auto"/>
        <w:jc w:val="both"/>
        <w:rPr>
          <w:rFonts w:ascii="Arial" w:hAnsi="Arial" w:cs="Arial"/>
          <w:color w:val="3D3D3D"/>
          <w:sz w:val="20"/>
          <w:szCs w:val="20"/>
          <w:shd w:val="clear" w:color="auto" w:fill="FFFFFF"/>
        </w:rPr>
      </w:pPr>
    </w:p>
    <w:p w14:paraId="1270B4F0" w14:textId="77777777" w:rsidR="00F40B6E" w:rsidRDefault="00F40B6E"/>
    <w:p w14:paraId="2F29B02D" w14:textId="77777777" w:rsidR="00F40B6E" w:rsidRDefault="00F40B6E"/>
    <w:sectPr w:rsidR="00F40B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6E"/>
    <w:rsid w:val="003C5F8B"/>
    <w:rsid w:val="004A4771"/>
    <w:rsid w:val="004F7662"/>
    <w:rsid w:val="00A43BC9"/>
    <w:rsid w:val="00CB47D5"/>
    <w:rsid w:val="00F40B6E"/>
    <w:rsid w:val="00F4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69DCD"/>
  <w15:chartTrackingRefBased/>
  <w15:docId w15:val="{0F17E0AE-AC53-43E9-9B47-03EBC06F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text">
    <w:name w:val="atext"/>
    <w:basedOn w:val="Normale"/>
    <w:rsid w:val="00F40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40B6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40B6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43B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nticorruzione.it/-/appalti-l-anticipazione-del-prezzo-%C3%A8-obbligatoria-e-non-pu%C3%B2-essere-rateizza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Palmisano</dc:creator>
  <cp:keywords/>
  <dc:description/>
  <cp:lastModifiedBy>Francesca Ferrari</cp:lastModifiedBy>
  <cp:revision>4</cp:revision>
  <dcterms:created xsi:type="dcterms:W3CDTF">2022-07-20T10:03:00Z</dcterms:created>
  <dcterms:modified xsi:type="dcterms:W3CDTF">2022-07-20T13:04:00Z</dcterms:modified>
</cp:coreProperties>
</file>